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32" w:type="dxa"/>
        <w:tblInd w:w="93" w:type="dxa"/>
        <w:tblLook w:val="04A0" w:firstRow="1" w:lastRow="0" w:firstColumn="1" w:lastColumn="0" w:noHBand="0" w:noVBand="1"/>
      </w:tblPr>
      <w:tblGrid>
        <w:gridCol w:w="5019"/>
        <w:gridCol w:w="1761"/>
        <w:gridCol w:w="1559"/>
        <w:gridCol w:w="1459"/>
        <w:gridCol w:w="1327"/>
        <w:gridCol w:w="1327"/>
        <w:gridCol w:w="1327"/>
        <w:gridCol w:w="1453"/>
      </w:tblGrid>
      <w:tr w:rsidR="00ED389F" w:rsidRPr="00ED389F" w:rsidTr="00ED389F">
        <w:trPr>
          <w:trHeight w:val="375"/>
        </w:trPr>
        <w:tc>
          <w:tcPr>
            <w:tcW w:w="6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Appendix 3 - Project Costs and Funding Sources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ED389F" w:rsidRPr="00ED389F" w:rsidTr="00ED389F">
        <w:trPr>
          <w:trHeight w:val="375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:rsid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ED389F" w:rsidRPr="00ED389F" w:rsidTr="00ED389F">
        <w:trPr>
          <w:trHeight w:val="375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Capital Project Cost and Funding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ED389F" w:rsidRPr="00ED389F" w:rsidTr="00ED389F">
        <w:trPr>
          <w:trHeight w:val="375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89F" w:rsidRPr="00ED389F" w:rsidRDefault="00ED389F" w:rsidP="00ED38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2016-17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89F" w:rsidRPr="00ED389F" w:rsidRDefault="00ED389F" w:rsidP="00ED38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2017-18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89F" w:rsidRPr="00ED389F" w:rsidRDefault="00ED389F" w:rsidP="00ED38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2018-19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89F" w:rsidRPr="00ED389F" w:rsidRDefault="00ED389F" w:rsidP="00ED38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2019-20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89F" w:rsidRPr="00ED389F" w:rsidRDefault="00ED389F" w:rsidP="00ED38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2020-21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89F" w:rsidRPr="00ED389F" w:rsidRDefault="00ED389F" w:rsidP="00ED38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2021-22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89F" w:rsidRPr="00ED389F" w:rsidRDefault="00ED389F" w:rsidP="00ED38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</w:tr>
      <w:tr w:rsidR="00ED389F" w:rsidRPr="00ED389F" w:rsidTr="00ED389F">
        <w:trPr>
          <w:trHeight w:val="300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</w:p>
        </w:tc>
      </w:tr>
      <w:tr w:rsidR="00ED389F" w:rsidRPr="00ED389F" w:rsidTr="00ED389F">
        <w:trPr>
          <w:trHeight w:val="300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Capital Cost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ED389F" w:rsidRPr="00ED389F" w:rsidTr="00ED389F">
        <w:trPr>
          <w:trHeight w:val="300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Construction 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    -  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188,796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1,699,165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-  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-  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1,887,961 </w:t>
            </w:r>
          </w:p>
        </w:tc>
      </w:tr>
      <w:tr w:rsidR="00ED389F" w:rsidRPr="00ED389F" w:rsidTr="00ED389F">
        <w:trPr>
          <w:trHeight w:val="300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Fees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101,018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88,639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201,458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201,458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-  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-  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592,571 </w:t>
            </w:r>
          </w:p>
        </w:tc>
      </w:tr>
      <w:tr w:rsidR="00ED389F" w:rsidRPr="00ED389F" w:rsidTr="00ED389F">
        <w:trPr>
          <w:trHeight w:val="300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Contingency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    -  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  -  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247,727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-  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-  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247,727 </w:t>
            </w:r>
          </w:p>
        </w:tc>
      </w:tr>
      <w:tr w:rsidR="00ED389F" w:rsidRPr="00ED389F" w:rsidTr="00ED389F">
        <w:trPr>
          <w:trHeight w:val="300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Inflation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    -  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  -  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114,545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-  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-  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114,545 </w:t>
            </w:r>
          </w:p>
        </w:tc>
      </w:tr>
      <w:tr w:rsidR="00ED389F" w:rsidRPr="00ED389F" w:rsidTr="00ED389F">
        <w:trPr>
          <w:trHeight w:val="300"/>
        </w:trPr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Total Capital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101,018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  88,639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390,254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2,262,894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       -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       - 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2,842,804 </w:t>
            </w:r>
          </w:p>
        </w:tc>
      </w:tr>
      <w:tr w:rsidR="00ED389F" w:rsidRPr="00ED389F" w:rsidTr="00ED389F">
        <w:trPr>
          <w:trHeight w:val="300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ED389F" w:rsidRPr="00ED389F" w:rsidTr="00ED389F">
        <w:trPr>
          <w:trHeight w:val="300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Capital Funding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ED389F" w:rsidRPr="00ED389F" w:rsidTr="00ED389F">
        <w:trPr>
          <w:trHeight w:val="300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HLF 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101,018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40,982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  -  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1,272,350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-  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-  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1,414,350 </w:t>
            </w:r>
          </w:p>
        </w:tc>
      </w:tr>
      <w:tr w:rsidR="00ED389F" w:rsidRPr="00ED389F" w:rsidTr="00ED389F">
        <w:trPr>
          <w:trHeight w:val="300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OCC Capital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15,000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255,000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15,000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15,000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15,000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315,000 </w:t>
            </w:r>
          </w:p>
        </w:tc>
      </w:tr>
      <w:tr w:rsidR="00ED389F" w:rsidRPr="00ED389F" w:rsidTr="00ED389F">
        <w:trPr>
          <w:trHeight w:val="300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OCC Maintenance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    -  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50,700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-  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-  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-  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50,700 </w:t>
            </w:r>
          </w:p>
        </w:tc>
      </w:tr>
      <w:tr w:rsidR="00ED389F" w:rsidRPr="00ED389F" w:rsidTr="00ED389F">
        <w:trPr>
          <w:trHeight w:val="300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Fundraising  target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1,000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  -  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450,000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-  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-  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451,000 </w:t>
            </w:r>
          </w:p>
        </w:tc>
      </w:tr>
      <w:tr w:rsidR="00ED389F" w:rsidRPr="00ED389F" w:rsidTr="00ED389F">
        <w:trPr>
          <w:trHeight w:val="330"/>
        </w:trPr>
        <w:tc>
          <w:tcPr>
            <w:tcW w:w="5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Shortfall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  31,656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84,554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495,544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       -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       - 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611,754 </w:t>
            </w:r>
          </w:p>
        </w:tc>
      </w:tr>
      <w:tr w:rsidR="00ED389F" w:rsidRPr="00ED389F" w:rsidTr="00ED389F">
        <w:trPr>
          <w:trHeight w:val="300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ED389F" w:rsidRPr="00ED389F" w:rsidTr="00ED389F">
        <w:trPr>
          <w:trHeight w:val="300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  <w:p w:rsid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  <w:p w:rsid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  <w:p w:rsid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ED389F" w:rsidRPr="00ED389F" w:rsidTr="00ED389F">
        <w:trPr>
          <w:trHeight w:val="375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Revenue Project Cost and Funding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ED389F" w:rsidRPr="00ED389F" w:rsidTr="00ED389F">
        <w:trPr>
          <w:trHeight w:val="300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89F" w:rsidRPr="00ED389F" w:rsidRDefault="00ED389F" w:rsidP="00ED38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2016-17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89F" w:rsidRPr="00ED389F" w:rsidRDefault="00ED389F" w:rsidP="00ED38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2017-18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89F" w:rsidRPr="00ED389F" w:rsidRDefault="00ED389F" w:rsidP="00ED38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2018-19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89F" w:rsidRPr="00ED389F" w:rsidRDefault="00ED389F" w:rsidP="00ED38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2019-20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89F" w:rsidRPr="00ED389F" w:rsidRDefault="00ED389F" w:rsidP="00ED38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2020-21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89F" w:rsidRPr="00ED389F" w:rsidRDefault="00ED389F" w:rsidP="00ED38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2021-22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89F" w:rsidRPr="00ED389F" w:rsidRDefault="00ED389F" w:rsidP="00ED38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</w:tr>
      <w:tr w:rsidR="00ED389F" w:rsidRPr="00ED389F" w:rsidTr="00ED389F">
        <w:trPr>
          <w:trHeight w:val="300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</w:p>
        </w:tc>
      </w:tr>
      <w:tr w:rsidR="00ED389F" w:rsidRPr="00ED389F" w:rsidTr="00ED389F">
        <w:trPr>
          <w:trHeight w:val="300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Revenue Cost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D389F" w:rsidRPr="00ED389F" w:rsidTr="00ED389F">
        <w:trPr>
          <w:trHeight w:val="300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Activity Costs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    -  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55,034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146,848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95,544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45,934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343,360 </w:t>
            </w:r>
          </w:p>
        </w:tc>
      </w:tr>
      <w:tr w:rsidR="00ED389F" w:rsidRPr="00ED389F" w:rsidTr="00ED389F">
        <w:trPr>
          <w:trHeight w:val="300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Publicity &amp; Promotion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    -  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2,000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4,000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2,000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-  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8,000 </w:t>
            </w:r>
          </w:p>
        </w:tc>
      </w:tr>
      <w:tr w:rsidR="00ED389F" w:rsidRPr="00ED389F" w:rsidTr="00ED389F">
        <w:trPr>
          <w:trHeight w:val="300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Evaluation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    -  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2,000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2,000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3,000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4,000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11,000 </w:t>
            </w:r>
          </w:p>
        </w:tc>
      </w:tr>
      <w:tr w:rsidR="00ED389F" w:rsidRPr="00ED389F" w:rsidTr="00ED389F">
        <w:trPr>
          <w:trHeight w:val="300"/>
        </w:trPr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Total Revenue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           - 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59,034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152,848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100,544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49,934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362,360 </w:t>
            </w:r>
          </w:p>
        </w:tc>
      </w:tr>
      <w:tr w:rsidR="00ED389F" w:rsidRPr="00ED389F" w:rsidTr="00ED389F">
        <w:trPr>
          <w:trHeight w:val="300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ED389F" w:rsidRPr="00ED389F" w:rsidTr="00ED389F">
        <w:trPr>
          <w:trHeight w:val="300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Revenue Funding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ED389F" w:rsidRPr="00ED389F" w:rsidTr="00ED389F">
        <w:trPr>
          <w:trHeight w:val="300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HLF 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    -  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59,034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152,848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100,544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49,934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362,360 </w:t>
            </w:r>
          </w:p>
        </w:tc>
      </w:tr>
      <w:tr w:rsidR="00ED389F" w:rsidRPr="00ED389F" w:rsidTr="00ED389F">
        <w:trPr>
          <w:trHeight w:val="300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OCC Capital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    -  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  -  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-  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-  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-  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  -   </w:t>
            </w:r>
          </w:p>
        </w:tc>
      </w:tr>
      <w:tr w:rsidR="00ED389F" w:rsidRPr="00ED389F" w:rsidTr="00ED389F">
        <w:trPr>
          <w:trHeight w:val="300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OCC Maintenance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    -  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  -  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-  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-  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-  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  -   </w:t>
            </w:r>
          </w:p>
        </w:tc>
      </w:tr>
      <w:tr w:rsidR="00ED389F" w:rsidRPr="00ED389F" w:rsidTr="00ED389F">
        <w:trPr>
          <w:trHeight w:val="300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Fundraising  target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    -  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- 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-  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-  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-  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  -   </w:t>
            </w:r>
          </w:p>
        </w:tc>
      </w:tr>
      <w:tr w:rsidR="00ED389F" w:rsidRPr="00ED389F" w:rsidTr="00ED389F">
        <w:trPr>
          <w:trHeight w:val="330"/>
        </w:trPr>
        <w:tc>
          <w:tcPr>
            <w:tcW w:w="5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Shortfall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           - 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0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0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0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0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0 </w:t>
            </w:r>
          </w:p>
        </w:tc>
      </w:tr>
      <w:tr w:rsidR="00ED389F" w:rsidRPr="00ED389F" w:rsidTr="00ED389F">
        <w:trPr>
          <w:trHeight w:val="300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ED389F" w:rsidRPr="00ED389F" w:rsidTr="00ED389F">
        <w:trPr>
          <w:trHeight w:val="300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D389F" w:rsidRPr="00ED389F" w:rsidTr="00ED389F">
        <w:trPr>
          <w:trHeight w:val="315"/>
        </w:trPr>
        <w:tc>
          <w:tcPr>
            <w:tcW w:w="5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2"/>
                <w:lang w:eastAsia="en-GB"/>
              </w:rPr>
              <w:t xml:space="preserve">Total Scheme Cost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101,018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88,639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449,288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2,415,742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100,544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49,934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8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3,205,164 </w:t>
            </w:r>
          </w:p>
        </w:tc>
      </w:tr>
      <w:tr w:rsidR="00ED389F" w:rsidRPr="00ED389F" w:rsidTr="00ED389F">
        <w:trPr>
          <w:trHeight w:val="300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D389F" w:rsidRPr="00ED389F" w:rsidTr="00ED389F">
        <w:trPr>
          <w:trHeight w:val="300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D389F" w:rsidRPr="00ED389F" w:rsidTr="00ED389F">
        <w:trPr>
          <w:trHeight w:val="300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  <w:p w:rsid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  <w:p w:rsid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  <w:p w:rsid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  <w:p w:rsid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9F" w:rsidRPr="00ED389F" w:rsidRDefault="00ED389F" w:rsidP="00ED38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8A22C6" w:rsidRPr="008A22C6" w:rsidRDefault="008A22C6" w:rsidP="008A22C6">
      <w:bookmarkStart w:id="0" w:name="_GoBack"/>
      <w:bookmarkEnd w:id="0"/>
    </w:p>
    <w:sectPr w:rsidR="008A22C6" w:rsidRPr="008A22C6" w:rsidSect="00ED38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9F"/>
    <w:rsid w:val="000B4310"/>
    <w:rsid w:val="004000D7"/>
    <w:rsid w:val="00463103"/>
    <w:rsid w:val="00504E43"/>
    <w:rsid w:val="00781AA2"/>
    <w:rsid w:val="007908F4"/>
    <w:rsid w:val="008A22C6"/>
    <w:rsid w:val="00A21624"/>
    <w:rsid w:val="00C07F80"/>
    <w:rsid w:val="00DF380B"/>
    <w:rsid w:val="00ED389F"/>
    <w:rsid w:val="00F252F4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6488E-398D-46BA-8F00-9DBA319D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helen.vaughan-evans</dc:creator>
  <cp:lastModifiedBy>helen.vaughan-evans</cp:lastModifiedBy>
  <cp:revision>3</cp:revision>
  <dcterms:created xsi:type="dcterms:W3CDTF">2017-10-06T09:29:00Z</dcterms:created>
  <dcterms:modified xsi:type="dcterms:W3CDTF">2017-10-06T11:54:00Z</dcterms:modified>
</cp:coreProperties>
</file>